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B307A" w14:textId="77777777" w:rsidR="00FB5904" w:rsidRPr="00FB5904" w:rsidRDefault="00FB5904" w:rsidP="00FB5904">
      <w:pPr>
        <w:jc w:val="right"/>
        <w:rPr>
          <w:b/>
          <w:sz w:val="22"/>
          <w:szCs w:val="32"/>
        </w:rPr>
      </w:pPr>
    </w:p>
    <w:p w14:paraId="1C6F77A3" w14:textId="77777777" w:rsidR="00BE3A85" w:rsidRDefault="00BE3A85" w:rsidP="00FB5904">
      <w:pPr>
        <w:jc w:val="center"/>
        <w:rPr>
          <w:b/>
          <w:sz w:val="40"/>
          <w:szCs w:val="32"/>
        </w:rPr>
      </w:pPr>
      <w:r w:rsidRPr="00BE22E0">
        <w:rPr>
          <w:rFonts w:hint="eastAsia"/>
          <w:b/>
          <w:sz w:val="40"/>
          <w:szCs w:val="32"/>
        </w:rPr>
        <w:t>事故発生予防・防止のための指針</w:t>
      </w:r>
    </w:p>
    <w:p w14:paraId="7B4D6E58" w14:textId="77777777" w:rsidR="00FB5904" w:rsidRDefault="00FB5904">
      <w:pPr>
        <w:rPr>
          <w:b/>
          <w:sz w:val="32"/>
        </w:rPr>
      </w:pPr>
    </w:p>
    <w:p w14:paraId="794A4831" w14:textId="77777777" w:rsidR="009C5BC8" w:rsidRPr="00FB5904" w:rsidRDefault="009C5BC8"/>
    <w:p w14:paraId="648F26C5" w14:textId="77777777" w:rsidR="00BE3A85" w:rsidRPr="007546C4" w:rsidRDefault="00BE3A85" w:rsidP="00BE3A85">
      <w:pPr>
        <w:numPr>
          <w:ilvl w:val="0"/>
          <w:numId w:val="1"/>
        </w:numPr>
        <w:rPr>
          <w:b/>
        </w:rPr>
      </w:pPr>
      <w:r w:rsidRPr="007546C4">
        <w:rPr>
          <w:rFonts w:hint="eastAsia"/>
          <w:b/>
        </w:rPr>
        <w:t>在宅における事故予防・防止に関する考え方</w:t>
      </w:r>
    </w:p>
    <w:p w14:paraId="62CF36B2" w14:textId="77777777" w:rsidR="00BE3A85" w:rsidRDefault="00BE3A85" w:rsidP="00BE3A85">
      <w:r>
        <w:rPr>
          <w:rFonts w:hint="eastAsia"/>
        </w:rPr>
        <w:t>当社では、より質の高いサービスを提供することを目標に在宅での事故予防・防止に努めます。そのために必要な体制を構築し、組織全体で在宅での事故予防・防止に取り組みます。</w:t>
      </w:r>
    </w:p>
    <w:p w14:paraId="4272306B" w14:textId="77777777" w:rsidR="00BE3A85" w:rsidRDefault="00BE3A85" w:rsidP="00BE3A85"/>
    <w:p w14:paraId="31B845F9" w14:textId="77777777" w:rsidR="00BE3A85" w:rsidRPr="00DA1A8E" w:rsidRDefault="00BE3A85" w:rsidP="00DA1A8E">
      <w:pPr>
        <w:jc w:val="center"/>
        <w:rPr>
          <w:b/>
          <w:sz w:val="22"/>
          <w:szCs w:val="22"/>
        </w:rPr>
      </w:pPr>
      <w:r w:rsidRPr="00DA1A8E">
        <w:rPr>
          <w:rFonts w:hint="eastAsia"/>
          <w:b/>
          <w:sz w:val="22"/>
          <w:szCs w:val="22"/>
        </w:rPr>
        <w:t>事故予防・防止に取り組むにあたって、下記の体制を取組みます</w:t>
      </w:r>
    </w:p>
    <w:p w14:paraId="056137C7" w14:textId="77777777" w:rsidR="00BE22E0" w:rsidRDefault="00BE22E0" w:rsidP="00BE3A85"/>
    <w:p w14:paraId="7DA58A5B" w14:textId="77777777" w:rsidR="00BE3A85" w:rsidRPr="007546C4" w:rsidRDefault="00BE3A85" w:rsidP="00BE3A85">
      <w:pPr>
        <w:rPr>
          <w:b/>
        </w:rPr>
      </w:pPr>
      <w:r w:rsidRPr="007546C4">
        <w:rPr>
          <w:rFonts w:hint="eastAsia"/>
          <w:b/>
        </w:rPr>
        <w:t>事故予防・防止委員会の設置</w:t>
      </w:r>
    </w:p>
    <w:p w14:paraId="52B9C6AF" w14:textId="77777777" w:rsidR="007546C4" w:rsidRPr="007546C4" w:rsidRDefault="007546C4" w:rsidP="00BE3A85">
      <w:pPr>
        <w:rPr>
          <w:b/>
        </w:rPr>
      </w:pPr>
      <w:r w:rsidRPr="007546C4">
        <w:rPr>
          <w:rFonts w:hint="eastAsia"/>
          <w:b/>
        </w:rPr>
        <w:t>目的</w:t>
      </w:r>
    </w:p>
    <w:p w14:paraId="3C080AB4" w14:textId="77777777" w:rsidR="00BE3A85" w:rsidRDefault="00BE3A85" w:rsidP="00BE3A85">
      <w:r>
        <w:rPr>
          <w:rFonts w:hint="eastAsia"/>
        </w:rPr>
        <w:t>在宅での事故を予防・防止するとともに、起こった事故に対しては、その後の経過対応が速やかに行われ、利用者及びそのご家族に最善の対応を提供できる事を目的とし、安全管理体制を当社全体で取組む。</w:t>
      </w:r>
    </w:p>
    <w:p w14:paraId="1B8F8125" w14:textId="77777777" w:rsidR="007546C4" w:rsidRDefault="007546C4" w:rsidP="00BE3A85"/>
    <w:p w14:paraId="6B5A358A" w14:textId="77777777" w:rsidR="007546C4" w:rsidRDefault="007546C4" w:rsidP="00BE3A85">
      <w:pPr>
        <w:rPr>
          <w:b/>
        </w:rPr>
      </w:pPr>
      <w:r w:rsidRPr="007546C4">
        <w:rPr>
          <w:rFonts w:hint="eastAsia"/>
          <w:b/>
        </w:rPr>
        <w:t>事故予防・防止委員会担当者</w:t>
      </w:r>
    </w:p>
    <w:p w14:paraId="7EC4EBCF" w14:textId="77777777" w:rsidR="00B76C6F" w:rsidRPr="007546C4" w:rsidRDefault="00B76C6F" w:rsidP="00BE3A8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6951"/>
      </w:tblGrid>
      <w:tr w:rsidR="00076723" w14:paraId="4363849C" w14:textId="77777777" w:rsidTr="0080337C">
        <w:tc>
          <w:tcPr>
            <w:tcW w:w="9837" w:type="dxa"/>
            <w:gridSpan w:val="2"/>
            <w:shd w:val="clear" w:color="auto" w:fill="C0C0C0"/>
            <w:vAlign w:val="center"/>
          </w:tcPr>
          <w:p w14:paraId="63976DFE" w14:textId="77777777" w:rsidR="00076723" w:rsidRPr="0080337C" w:rsidRDefault="00076723" w:rsidP="0080337C">
            <w:pPr>
              <w:jc w:val="center"/>
              <w:rPr>
                <w:b/>
              </w:rPr>
            </w:pPr>
            <w:r w:rsidRPr="0080337C">
              <w:rPr>
                <w:rFonts w:hint="eastAsia"/>
                <w:b/>
              </w:rPr>
              <w:t>事故予防・防止委員会担当者</w:t>
            </w:r>
          </w:p>
        </w:tc>
      </w:tr>
      <w:tr w:rsidR="00076723" w14:paraId="146AB73A" w14:textId="77777777" w:rsidTr="0080337C">
        <w:tc>
          <w:tcPr>
            <w:tcW w:w="2733" w:type="dxa"/>
            <w:shd w:val="clear" w:color="auto" w:fill="auto"/>
          </w:tcPr>
          <w:p w14:paraId="5BE33E9E" w14:textId="77234B37" w:rsidR="00076723" w:rsidRDefault="009C5BC8" w:rsidP="00BE3A85">
            <w:r>
              <w:rPr>
                <w:rFonts w:hint="eastAsia"/>
              </w:rPr>
              <w:t>管理者</w:t>
            </w:r>
          </w:p>
        </w:tc>
        <w:tc>
          <w:tcPr>
            <w:tcW w:w="7104" w:type="dxa"/>
            <w:shd w:val="clear" w:color="auto" w:fill="auto"/>
          </w:tcPr>
          <w:p w14:paraId="37E62D75" w14:textId="1420D3C8" w:rsidR="00076723" w:rsidRDefault="00076723" w:rsidP="00BE3A85">
            <w:r>
              <w:rPr>
                <w:rFonts w:hint="eastAsia"/>
              </w:rPr>
              <w:t>【</w:t>
            </w:r>
            <w:r w:rsidR="009C5BC8">
              <w:rPr>
                <w:rFonts w:hint="eastAsia"/>
              </w:rPr>
              <w:t>大久保隆明</w:t>
            </w:r>
            <w:r>
              <w:rPr>
                <w:rFonts w:hint="eastAsia"/>
              </w:rPr>
              <w:t>】</w:t>
            </w:r>
          </w:p>
        </w:tc>
      </w:tr>
      <w:tr w:rsidR="00076723" w14:paraId="72C2692A" w14:textId="77777777" w:rsidTr="0080337C">
        <w:tc>
          <w:tcPr>
            <w:tcW w:w="2733" w:type="dxa"/>
            <w:shd w:val="clear" w:color="auto" w:fill="auto"/>
          </w:tcPr>
          <w:p w14:paraId="5D03D7C1" w14:textId="77777777" w:rsidR="00076723" w:rsidRDefault="0042036B" w:rsidP="00BE3A85">
            <w:r>
              <w:rPr>
                <w:rFonts w:hint="eastAsia"/>
              </w:rPr>
              <w:t>ケアマネジャー</w:t>
            </w:r>
          </w:p>
        </w:tc>
        <w:tc>
          <w:tcPr>
            <w:tcW w:w="7104" w:type="dxa"/>
            <w:shd w:val="clear" w:color="auto" w:fill="auto"/>
          </w:tcPr>
          <w:p w14:paraId="7778DCFA" w14:textId="77777777" w:rsidR="00076723" w:rsidRDefault="00076723" w:rsidP="00BE3A85">
            <w:r>
              <w:rPr>
                <w:rFonts w:hint="eastAsia"/>
              </w:rPr>
              <w:t>【担当者名を入れて下さい】</w:t>
            </w:r>
          </w:p>
        </w:tc>
      </w:tr>
      <w:tr w:rsidR="00076723" w14:paraId="5402D51B" w14:textId="77777777" w:rsidTr="0080337C">
        <w:tc>
          <w:tcPr>
            <w:tcW w:w="2733" w:type="dxa"/>
            <w:shd w:val="clear" w:color="auto" w:fill="auto"/>
          </w:tcPr>
          <w:p w14:paraId="27496453" w14:textId="77777777" w:rsidR="00076723" w:rsidRDefault="0042036B" w:rsidP="00BE3A85">
            <w:r>
              <w:rPr>
                <w:rFonts w:hint="eastAsia"/>
              </w:rPr>
              <w:t>ケアマネジャー</w:t>
            </w:r>
          </w:p>
        </w:tc>
        <w:tc>
          <w:tcPr>
            <w:tcW w:w="7104" w:type="dxa"/>
            <w:shd w:val="clear" w:color="auto" w:fill="auto"/>
          </w:tcPr>
          <w:p w14:paraId="459A8591" w14:textId="77777777" w:rsidR="00076723" w:rsidRDefault="00076723" w:rsidP="00BE3A85">
            <w:r>
              <w:rPr>
                <w:rFonts w:hint="eastAsia"/>
              </w:rPr>
              <w:t>【担当者名を入れて下さい】</w:t>
            </w:r>
          </w:p>
        </w:tc>
      </w:tr>
      <w:tr w:rsidR="00076723" w14:paraId="470E3AC6" w14:textId="77777777" w:rsidTr="0080337C">
        <w:tc>
          <w:tcPr>
            <w:tcW w:w="2733" w:type="dxa"/>
            <w:shd w:val="clear" w:color="auto" w:fill="auto"/>
          </w:tcPr>
          <w:p w14:paraId="0BB646F3" w14:textId="77777777" w:rsidR="00076723" w:rsidRDefault="00076723" w:rsidP="00BE3A85"/>
        </w:tc>
        <w:tc>
          <w:tcPr>
            <w:tcW w:w="7104" w:type="dxa"/>
            <w:shd w:val="clear" w:color="auto" w:fill="auto"/>
          </w:tcPr>
          <w:p w14:paraId="6ACC9F75" w14:textId="77777777" w:rsidR="00076723" w:rsidRDefault="00076723" w:rsidP="00BE3A85">
            <w:r>
              <w:rPr>
                <w:rFonts w:hint="eastAsia"/>
              </w:rPr>
              <w:t>【担当者名を入れて下さい】</w:t>
            </w:r>
          </w:p>
        </w:tc>
      </w:tr>
      <w:tr w:rsidR="00076723" w14:paraId="4BB0BA33" w14:textId="77777777" w:rsidTr="0080337C">
        <w:tc>
          <w:tcPr>
            <w:tcW w:w="2733" w:type="dxa"/>
            <w:shd w:val="clear" w:color="auto" w:fill="auto"/>
          </w:tcPr>
          <w:p w14:paraId="07F18DBB" w14:textId="77777777" w:rsidR="00076723" w:rsidRDefault="00076723" w:rsidP="00BE3A85"/>
        </w:tc>
        <w:tc>
          <w:tcPr>
            <w:tcW w:w="7104" w:type="dxa"/>
            <w:shd w:val="clear" w:color="auto" w:fill="auto"/>
          </w:tcPr>
          <w:p w14:paraId="58D70391" w14:textId="77777777" w:rsidR="00076723" w:rsidRDefault="00076723" w:rsidP="00BE3A85">
            <w:r>
              <w:rPr>
                <w:rFonts w:hint="eastAsia"/>
              </w:rPr>
              <w:t>【担当者名を入れて下さい】</w:t>
            </w:r>
          </w:p>
        </w:tc>
      </w:tr>
    </w:tbl>
    <w:p w14:paraId="55E41F47" w14:textId="77777777" w:rsidR="007546C4" w:rsidRDefault="007546C4" w:rsidP="00BE3A85"/>
    <w:p w14:paraId="2B90BE16" w14:textId="77777777" w:rsidR="007546C4" w:rsidRPr="007546C4" w:rsidRDefault="007546C4" w:rsidP="00BE3A85">
      <w:pPr>
        <w:rPr>
          <w:b/>
        </w:rPr>
      </w:pPr>
      <w:r w:rsidRPr="007546C4">
        <w:rPr>
          <w:rFonts w:hint="eastAsia"/>
          <w:b/>
        </w:rPr>
        <w:t>事故予防・防止委員会の開催</w:t>
      </w:r>
    </w:p>
    <w:p w14:paraId="6AD91CEB" w14:textId="5F0BCF1C" w:rsidR="007546C4" w:rsidRDefault="00DA1A8E" w:rsidP="00BE3A85">
      <w:r>
        <w:rPr>
          <w:rFonts w:hint="eastAsia"/>
        </w:rPr>
        <w:t>毎</w:t>
      </w:r>
      <w:r w:rsidR="00EF0C3B">
        <w:rPr>
          <w:rFonts w:hint="eastAsia"/>
        </w:rPr>
        <w:t>年</w:t>
      </w:r>
      <w:r w:rsidR="00EF0C3B">
        <w:rPr>
          <w:rFonts w:hint="eastAsia"/>
        </w:rPr>
        <w:t>1</w:t>
      </w:r>
      <w:r>
        <w:rPr>
          <w:rFonts w:hint="eastAsia"/>
        </w:rPr>
        <w:t>回、事故予防・防止委員会を開催し、事故発生の予防・再発防止の検討を実施する。</w:t>
      </w:r>
    </w:p>
    <w:p w14:paraId="263755CA" w14:textId="77777777" w:rsidR="00DA1A8E" w:rsidRDefault="00DA1A8E" w:rsidP="00BE3A85"/>
    <w:p w14:paraId="33E2E7F2" w14:textId="77777777" w:rsidR="00DA1A8E" w:rsidRPr="007546C4" w:rsidRDefault="00DA1A8E" w:rsidP="00DA1A8E">
      <w:pPr>
        <w:rPr>
          <w:b/>
        </w:rPr>
      </w:pPr>
      <w:r>
        <w:rPr>
          <w:rFonts w:hint="eastAsia"/>
          <w:b/>
        </w:rPr>
        <w:t>事故予防・防止委員の役割</w:t>
      </w:r>
    </w:p>
    <w:p w14:paraId="60A2CA0D" w14:textId="77777777" w:rsidR="00BB229F" w:rsidRDefault="00BB229F" w:rsidP="00DA1A8E">
      <w:pPr>
        <w:numPr>
          <w:ilvl w:val="0"/>
          <w:numId w:val="2"/>
        </w:numPr>
      </w:pPr>
      <w:r>
        <w:rPr>
          <w:rFonts w:hint="eastAsia"/>
        </w:rPr>
        <w:t>職員研修用の研修プログラムの策定</w:t>
      </w:r>
    </w:p>
    <w:p w14:paraId="602E4304" w14:textId="77777777" w:rsidR="00DA1A8E" w:rsidRDefault="00DA1A8E" w:rsidP="00DA1A8E">
      <w:pPr>
        <w:numPr>
          <w:ilvl w:val="0"/>
          <w:numId w:val="2"/>
        </w:numPr>
      </w:pPr>
      <w:r>
        <w:rPr>
          <w:rFonts w:hint="eastAsia"/>
        </w:rPr>
        <w:t>事故報告の分析及び改善策の検討</w:t>
      </w:r>
    </w:p>
    <w:p w14:paraId="69CDD8AD" w14:textId="77777777" w:rsidR="00DA1A8E" w:rsidRPr="00DA1A8E" w:rsidRDefault="00DA1A8E" w:rsidP="00DA1A8E">
      <w:pPr>
        <w:numPr>
          <w:ilvl w:val="0"/>
          <w:numId w:val="2"/>
        </w:numPr>
      </w:pPr>
      <w:r>
        <w:rPr>
          <w:rFonts w:hint="eastAsia"/>
        </w:rPr>
        <w:t>事故報告の分析及び改善策の検討によって出された改善策等を全職員に周知徹底を図る</w:t>
      </w:r>
    </w:p>
    <w:p w14:paraId="18FE5817" w14:textId="77777777" w:rsidR="00DA1A8E" w:rsidRDefault="00DA1A8E" w:rsidP="00BE3A85"/>
    <w:p w14:paraId="70862BC4" w14:textId="77777777" w:rsidR="00BB229F" w:rsidRPr="007546C4" w:rsidRDefault="00BB229F" w:rsidP="00BB229F">
      <w:pPr>
        <w:rPr>
          <w:b/>
        </w:rPr>
      </w:pPr>
      <w:r>
        <w:rPr>
          <w:rFonts w:hint="eastAsia"/>
          <w:b/>
        </w:rPr>
        <w:t>事故予防・防止のための職員研修の開催</w:t>
      </w:r>
    </w:p>
    <w:p w14:paraId="6649EDFE" w14:textId="1665510F" w:rsidR="00BB229F" w:rsidRDefault="00BB229F" w:rsidP="00BB229F">
      <w:pPr>
        <w:numPr>
          <w:ilvl w:val="0"/>
          <w:numId w:val="3"/>
        </w:numPr>
      </w:pPr>
      <w:r>
        <w:rPr>
          <w:rFonts w:hint="eastAsia"/>
        </w:rPr>
        <w:t>年</w:t>
      </w:r>
      <w:r w:rsidR="009C5BC8">
        <w:rPr>
          <w:rFonts w:hint="eastAsia"/>
        </w:rPr>
        <w:t>1</w:t>
      </w:r>
      <w:r>
        <w:rPr>
          <w:rFonts w:hint="eastAsia"/>
        </w:rPr>
        <w:t>回事故予防・防止の研修会を行う</w:t>
      </w:r>
    </w:p>
    <w:p w14:paraId="3D3C29C7" w14:textId="77777777" w:rsidR="00BB229F" w:rsidRDefault="00BB229F" w:rsidP="00BB229F">
      <w:pPr>
        <w:numPr>
          <w:ilvl w:val="0"/>
          <w:numId w:val="3"/>
        </w:numPr>
      </w:pPr>
      <w:r>
        <w:rPr>
          <w:rFonts w:hint="eastAsia"/>
        </w:rPr>
        <w:t>新任職員への事故予防・防止の研修会を行う</w:t>
      </w:r>
    </w:p>
    <w:p w14:paraId="481B7E7A" w14:textId="77777777" w:rsidR="00BB229F" w:rsidRDefault="00BB229F" w:rsidP="00BB229F">
      <w:pPr>
        <w:numPr>
          <w:ilvl w:val="0"/>
          <w:numId w:val="3"/>
        </w:numPr>
      </w:pPr>
      <w:r>
        <w:rPr>
          <w:rFonts w:hint="eastAsia"/>
        </w:rPr>
        <w:t>その他、必要な教育・研修を行う</w:t>
      </w:r>
    </w:p>
    <w:sectPr w:rsidR="00BB229F" w:rsidSect="00982BC4">
      <w:headerReference w:type="even" r:id="rId7"/>
      <w:headerReference w:type="default" r:id="rId8"/>
      <w:footerReference w:type="even" r:id="rId9"/>
      <w:footerReference w:type="default" r:id="rId10"/>
      <w:headerReference w:type="first" r:id="rId11"/>
      <w:footerReference w:type="first" r:id="rId12"/>
      <w:type w:val="evenPage"/>
      <w:pgSz w:w="11907" w:h="16840" w:code="9"/>
      <w:pgMar w:top="1560" w:right="1134" w:bottom="1701" w:left="1134" w:header="851" w:footer="992" w:gutter="0"/>
      <w:pgBorders w:offsetFrom="page">
        <w:top w:val="double" w:sz="4" w:space="24" w:color="auto"/>
        <w:left w:val="double" w:sz="4" w:space="24" w:color="auto"/>
        <w:bottom w:val="double" w:sz="4" w:space="24" w:color="auto"/>
        <w:right w:val="double" w:sz="4" w:space="24" w:color="auto"/>
      </w:pgBorders>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C92D7" w14:textId="77777777" w:rsidR="00982BC4" w:rsidRDefault="00982BC4" w:rsidP="005F33F6">
      <w:r>
        <w:separator/>
      </w:r>
    </w:p>
  </w:endnote>
  <w:endnote w:type="continuationSeparator" w:id="0">
    <w:p w14:paraId="3A59BC2E" w14:textId="77777777" w:rsidR="00982BC4" w:rsidRDefault="00982BC4" w:rsidP="005F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1DB4" w14:textId="77777777" w:rsidR="005F33F6" w:rsidRDefault="005F33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60CE" w14:textId="77777777" w:rsidR="005F33F6" w:rsidRDefault="005F33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93CF" w14:textId="77777777" w:rsidR="005F33F6" w:rsidRDefault="005F33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F0D89" w14:textId="77777777" w:rsidR="00982BC4" w:rsidRDefault="00982BC4" w:rsidP="005F33F6">
      <w:r>
        <w:separator/>
      </w:r>
    </w:p>
  </w:footnote>
  <w:footnote w:type="continuationSeparator" w:id="0">
    <w:p w14:paraId="247E175B" w14:textId="77777777" w:rsidR="00982BC4" w:rsidRDefault="00982BC4" w:rsidP="005F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8458E" w14:textId="77777777" w:rsidR="005F33F6" w:rsidRDefault="005F33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14C4D" w14:textId="77777777" w:rsidR="005F33F6" w:rsidRDefault="005F33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55097" w14:textId="77777777" w:rsidR="005F33F6" w:rsidRDefault="005F33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028BC"/>
    <w:multiLevelType w:val="hybridMultilevel"/>
    <w:tmpl w:val="95D22CD4"/>
    <w:lvl w:ilvl="0" w:tplc="0F6C0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B0616B"/>
    <w:multiLevelType w:val="hybridMultilevel"/>
    <w:tmpl w:val="2D5EC452"/>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A46EA1"/>
    <w:multiLevelType w:val="hybridMultilevel"/>
    <w:tmpl w:val="C1740510"/>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5645195">
    <w:abstractNumId w:val="0"/>
  </w:num>
  <w:num w:numId="2" w16cid:durableId="1008289011">
    <w:abstractNumId w:val="2"/>
  </w:num>
  <w:num w:numId="3" w16cid:durableId="2518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85"/>
    <w:rsid w:val="00076723"/>
    <w:rsid w:val="00193B9E"/>
    <w:rsid w:val="00232602"/>
    <w:rsid w:val="00376004"/>
    <w:rsid w:val="0042036B"/>
    <w:rsid w:val="004B6161"/>
    <w:rsid w:val="005F33F6"/>
    <w:rsid w:val="00613C04"/>
    <w:rsid w:val="00657538"/>
    <w:rsid w:val="007546C4"/>
    <w:rsid w:val="0080337C"/>
    <w:rsid w:val="00962C75"/>
    <w:rsid w:val="00982BC4"/>
    <w:rsid w:val="009C5BC8"/>
    <w:rsid w:val="00A55E03"/>
    <w:rsid w:val="00B366B5"/>
    <w:rsid w:val="00B76C6F"/>
    <w:rsid w:val="00BB229F"/>
    <w:rsid w:val="00BD2227"/>
    <w:rsid w:val="00BE22E0"/>
    <w:rsid w:val="00BE3A85"/>
    <w:rsid w:val="00D46DBB"/>
    <w:rsid w:val="00DA1A8E"/>
    <w:rsid w:val="00EF0C3B"/>
    <w:rsid w:val="00F9534F"/>
    <w:rsid w:val="00FB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7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33F6"/>
    <w:pPr>
      <w:tabs>
        <w:tab w:val="center" w:pos="4252"/>
        <w:tab w:val="right" w:pos="8504"/>
      </w:tabs>
      <w:snapToGrid w:val="0"/>
    </w:pPr>
  </w:style>
  <w:style w:type="character" w:customStyle="1" w:styleId="a5">
    <w:name w:val="ヘッダー (文字)"/>
    <w:link w:val="a4"/>
    <w:rsid w:val="005F33F6"/>
    <w:rPr>
      <w:kern w:val="2"/>
      <w:sz w:val="21"/>
      <w:szCs w:val="24"/>
    </w:rPr>
  </w:style>
  <w:style w:type="paragraph" w:styleId="a6">
    <w:name w:val="footer"/>
    <w:basedOn w:val="a"/>
    <w:link w:val="a7"/>
    <w:rsid w:val="005F33F6"/>
    <w:pPr>
      <w:tabs>
        <w:tab w:val="center" w:pos="4252"/>
        <w:tab w:val="right" w:pos="8504"/>
      </w:tabs>
      <w:snapToGrid w:val="0"/>
    </w:pPr>
  </w:style>
  <w:style w:type="character" w:customStyle="1" w:styleId="a7">
    <w:name w:val="フッター (文字)"/>
    <w:link w:val="a6"/>
    <w:rsid w:val="005F3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2024-03-22T08:54:00Z</dcterms:created>
  <dcterms:modified xsi:type="dcterms:W3CDTF">2024-03-23T03:08:00Z</dcterms:modified>
</cp:coreProperties>
</file>